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64D5A" w:rsidRDefault="00D8739A">
      <w:pPr>
        <w:pStyle w:val="ConsPlusTitle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ПРАВИТЕЛЬСТВО ИРКУТСКОЙ ОБЛАСТИ</w:t>
      </w:r>
    </w:p>
    <w:p w14:paraId="02000000" w14:textId="77777777" w:rsidR="00464D5A" w:rsidRDefault="00464D5A">
      <w:pPr>
        <w:pStyle w:val="ConsPlusTitle"/>
        <w:jc w:val="center"/>
        <w:rPr>
          <w:rFonts w:ascii="Times New Roman" w:hAnsi="Times New Roman"/>
          <w:sz w:val="24"/>
        </w:rPr>
      </w:pPr>
    </w:p>
    <w:p w14:paraId="03000000" w14:textId="77777777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14:paraId="04000000" w14:textId="77777777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8 мая 2020 г. №320-пп</w:t>
      </w:r>
    </w:p>
    <w:p w14:paraId="05000000" w14:textId="02F10166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 ред. от 13.08.2020 № 662-пп</w:t>
      </w:r>
      <w:proofErr w:type="gramStart"/>
      <w:r w:rsidR="00A57677">
        <w:rPr>
          <w:rFonts w:ascii="Times New Roman" w:hAnsi="Times New Roman"/>
          <w:sz w:val="24"/>
        </w:rPr>
        <w:t>,о</w:t>
      </w:r>
      <w:proofErr w:type="gramEnd"/>
      <w:r w:rsidR="00A57677">
        <w:rPr>
          <w:rFonts w:ascii="Times New Roman" w:hAnsi="Times New Roman"/>
          <w:sz w:val="24"/>
        </w:rPr>
        <w:t>т 27.08.2020 № 706-пп</w:t>
      </w:r>
      <w:r>
        <w:rPr>
          <w:rFonts w:ascii="Times New Roman" w:hAnsi="Times New Roman"/>
          <w:sz w:val="24"/>
        </w:rPr>
        <w:t>)</w:t>
      </w:r>
    </w:p>
    <w:p w14:paraId="70A1ABC6" w14:textId="77777777" w:rsidR="00D8739A" w:rsidRDefault="00D8739A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06000000" w14:textId="77777777" w:rsidR="00464D5A" w:rsidRDefault="00D8739A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продлении в 2020 году сроков уплаты авансовых платежей по отдельным видам налогов</w:t>
      </w:r>
    </w:p>
    <w:p w14:paraId="07000000" w14:textId="77777777" w:rsidR="00464D5A" w:rsidRDefault="00464D5A">
      <w:pPr>
        <w:pStyle w:val="ConsPlusNormal"/>
        <w:jc w:val="center"/>
        <w:rPr>
          <w:rFonts w:ascii="Times New Roman" w:hAnsi="Times New Roman"/>
          <w:sz w:val="24"/>
        </w:rPr>
      </w:pPr>
    </w:p>
    <w:p w14:paraId="08000000" w14:textId="77777777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1 апреля 2020 года № 102-ФЗ «О внесении изменений в части первую и вторую Налогового кодекса Российской Федерации и отдельные законодательные акты Российской Федерации», руководствуясь частью 4 статьи 66, статьей 67 Устава Иркутской области, Правительство Иркутской области постановляет:</w:t>
      </w:r>
    </w:p>
    <w:p w14:paraId="09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0A000000" w14:textId="6CEC3EE4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Продлить установленные Законом Иркутской области от 8 октября 2007 года № 75-оз «О налоге на имущество организаций» сроки уплаты авансовых платежей по налогу на имущество организаций для налогоплательщиков, основной вид экономической деятельности которых, содержащийся в Едином государственном реестре юридических лиц по состоянию на 1 марта 2020 года, соответствует коду Общероссийского классификатора видов экономической деятельности </w:t>
      </w: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029-2014 (КДЕС РЕД. 2), включенному в </w:t>
      </w:r>
      <w:proofErr w:type="gramStart"/>
      <w:r>
        <w:rPr>
          <w:rFonts w:ascii="Times New Roman" w:hAnsi="Times New Roman"/>
          <w:sz w:val="24"/>
        </w:rPr>
        <w:t xml:space="preserve">перечень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инфекции, утвержденный постановлением Правительства Российской Федерации от 3 апреля 2</w:t>
      </w:r>
      <w:r w:rsidR="00A57677">
        <w:rPr>
          <w:rFonts w:ascii="Times New Roman" w:hAnsi="Times New Roman"/>
          <w:sz w:val="24"/>
        </w:rPr>
        <w:t>020 года № 434 (в редакции от 26</w:t>
      </w:r>
      <w:r>
        <w:rPr>
          <w:rFonts w:ascii="Times New Roman" w:hAnsi="Times New Roman"/>
          <w:sz w:val="24"/>
        </w:rPr>
        <w:t xml:space="preserve"> </w:t>
      </w:r>
      <w:r w:rsidR="00A57677">
        <w:rPr>
          <w:rFonts w:ascii="Times New Roman" w:hAnsi="Times New Roman"/>
          <w:sz w:val="24"/>
        </w:rPr>
        <w:t xml:space="preserve">июня </w:t>
      </w:r>
      <w:r>
        <w:rPr>
          <w:rFonts w:ascii="Times New Roman" w:hAnsi="Times New Roman"/>
          <w:sz w:val="24"/>
        </w:rPr>
        <w:t xml:space="preserve">2020 года), за I квартал 2020 года - до 30 </w:t>
      </w:r>
      <w:r w:rsidR="00A57677">
        <w:rPr>
          <w:rFonts w:ascii="Times New Roman" w:hAnsi="Times New Roman"/>
          <w:sz w:val="24"/>
        </w:rPr>
        <w:t xml:space="preserve">октября </w:t>
      </w:r>
      <w:r>
        <w:rPr>
          <w:rFonts w:ascii="Times New Roman" w:hAnsi="Times New Roman"/>
          <w:sz w:val="24"/>
        </w:rPr>
        <w:t>2020 года</w:t>
      </w:r>
      <w:r w:rsidR="00A57677">
        <w:rPr>
          <w:rFonts w:ascii="Times New Roman" w:hAnsi="Times New Roman"/>
          <w:sz w:val="24"/>
        </w:rPr>
        <w:t>, II квартал 2020 года - до 30 декабря</w:t>
      </w:r>
      <w:r>
        <w:rPr>
          <w:rFonts w:ascii="Times New Roman" w:hAnsi="Times New Roman"/>
          <w:sz w:val="24"/>
        </w:rPr>
        <w:t xml:space="preserve"> 2020 года.</w:t>
      </w:r>
      <w:proofErr w:type="gramEnd"/>
    </w:p>
    <w:p w14:paraId="0B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0C000000" w14:textId="6212DC91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Продлить установленные Законом Иркутской области от 4 июля 2007 года № 53-оз «О транспортном налоге» сроки уплаты авансовых платежей по транспортному налогу для налогоплательщиков, основной вид экономической деятельности которых, содержащийся в Едином государственном реестре юридических лиц по состоянию на 1 марта 2020 года, соответствует коду Общероссийского классификатора видов экономической деятельности </w:t>
      </w: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029-2014 (КДЕС РЕД. 2), включенному в перечень отраслей российской экономики, </w:t>
      </w:r>
      <w:proofErr w:type="gramStart"/>
      <w:r>
        <w:rPr>
          <w:rFonts w:ascii="Times New Roman" w:hAnsi="Times New Roman"/>
          <w:sz w:val="24"/>
        </w:rPr>
        <w:t xml:space="preserve">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инфекции, утвержденный постановлением Правительства Российской Федерации от 3 апреля 2020 года № 434 (в редакции от </w:t>
      </w:r>
      <w:r w:rsidR="00A57677" w:rsidRPr="00A57677">
        <w:rPr>
          <w:rFonts w:ascii="Times New Roman" w:hAnsi="Times New Roman"/>
          <w:sz w:val="24"/>
        </w:rPr>
        <w:t>26 июня 2020 года), за I квартал 2020 года - до 30 октября 2020 года, II квартал 2020 года - до 30 декабря 2020 года</w:t>
      </w:r>
      <w:r>
        <w:rPr>
          <w:rFonts w:ascii="Times New Roman" w:hAnsi="Times New Roman"/>
          <w:sz w:val="24"/>
        </w:rPr>
        <w:t>.</w:t>
      </w:r>
      <w:proofErr w:type="gramEnd"/>
    </w:p>
    <w:p w14:paraId="0D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0E000000" w14:textId="7CAC7585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Продлить сроки уплаты авансовых платежей по налогу для налогоплательщиков, применяющих упрощенную систему налогообложения, основной вид экономической деятельности которых, содержащийся в Едином государственном реестре юридических лиц либо Едином государственном реестре индивидуальных предпринимателей по состоянию на 1 марта 2020 года, соответствует коду Общероссийского классификатора видов экономической деятельности </w:t>
      </w: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029-2014 (КДЕС РЕД. 2), включенному в перечень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инфекции, утвержденный постановлением Правительства Российской Федерации от 3 апреля 2020 года № 434 (в редакции от </w:t>
      </w:r>
      <w:r w:rsidR="00A57677" w:rsidRPr="00A57677">
        <w:rPr>
          <w:rFonts w:ascii="Times New Roman" w:hAnsi="Times New Roman"/>
          <w:sz w:val="24"/>
        </w:rPr>
        <w:t xml:space="preserve">26 июня </w:t>
      </w:r>
      <w:r>
        <w:rPr>
          <w:rFonts w:ascii="Times New Roman" w:hAnsi="Times New Roman"/>
          <w:sz w:val="24"/>
        </w:rPr>
        <w:t xml:space="preserve">2020 года), за I квартал 2020 года - до 25 </w:t>
      </w:r>
      <w:r w:rsidR="00A57677">
        <w:rPr>
          <w:rFonts w:ascii="Times New Roman" w:hAnsi="Times New Roman"/>
          <w:sz w:val="24"/>
        </w:rPr>
        <w:t xml:space="preserve">октября </w:t>
      </w:r>
      <w:r>
        <w:rPr>
          <w:rFonts w:ascii="Times New Roman" w:hAnsi="Times New Roman"/>
          <w:sz w:val="24"/>
        </w:rPr>
        <w:t xml:space="preserve">2020 года, II квартал 2020 года - до 25 </w:t>
      </w:r>
      <w:r w:rsidR="00A57677">
        <w:rPr>
          <w:rFonts w:ascii="Times New Roman" w:hAnsi="Times New Roman"/>
          <w:sz w:val="24"/>
        </w:rPr>
        <w:t xml:space="preserve">ноября </w:t>
      </w:r>
      <w:bookmarkStart w:id="0" w:name="_GoBack"/>
      <w:bookmarkEnd w:id="0"/>
      <w:r>
        <w:rPr>
          <w:rFonts w:ascii="Times New Roman" w:hAnsi="Times New Roman"/>
          <w:sz w:val="24"/>
        </w:rPr>
        <w:t>2020 года.</w:t>
      </w:r>
    </w:p>
    <w:p w14:paraId="0F000000" w14:textId="77777777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0000000" w14:textId="67099D53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proofErr w:type="gramStart"/>
      <w:r>
        <w:rPr>
          <w:rFonts w:ascii="Times New Roman" w:hAnsi="Times New Roman"/>
          <w:sz w:val="24"/>
        </w:rPr>
        <w:t xml:space="preserve">Настоящее постановление не распространяется на налогоплательщиков, включенных по состоянию на 1 марта 2020 года в соответствии с Федеральным законом от 24 июля 2007 года № 209-ФЗ «О развитии малого и среднего предпринимательства в Российской Федерации» в Единый реестр субъектов малого и среднего предпринимательства, </w:t>
      </w:r>
      <w:r w:rsidRPr="00D8739A">
        <w:rPr>
          <w:rFonts w:ascii="Times New Roman" w:hAnsi="Times New Roman"/>
          <w:sz w:val="24"/>
        </w:rPr>
        <w:t>организации, включенные в реестр социально ориентированных некоммерческих организаций в соответствии с</w:t>
      </w:r>
      <w:r>
        <w:rPr>
          <w:rFonts w:ascii="Times New Roman" w:hAnsi="Times New Roman"/>
          <w:sz w:val="24"/>
        </w:rPr>
        <w:t xml:space="preserve"> Постановлением</w:t>
      </w:r>
      <w:r w:rsidRPr="00D8739A">
        <w:rPr>
          <w:rFonts w:ascii="Times New Roman" w:hAnsi="Times New Roman"/>
          <w:sz w:val="24"/>
        </w:rPr>
        <w:t xml:space="preserve"> Правительства Российской Федерации от 23 июня</w:t>
      </w:r>
      <w:proofErr w:type="gramEnd"/>
      <w:r w:rsidRPr="00D8739A">
        <w:rPr>
          <w:rFonts w:ascii="Times New Roman" w:hAnsi="Times New Roman"/>
          <w:sz w:val="24"/>
        </w:rPr>
        <w:t xml:space="preserve"> </w:t>
      </w:r>
      <w:proofErr w:type="gramStart"/>
      <w:r w:rsidRPr="00D8739A">
        <w:rPr>
          <w:rFonts w:ascii="Times New Roman" w:hAnsi="Times New Roman"/>
          <w:sz w:val="24"/>
        </w:rPr>
        <w:t xml:space="preserve">2020 года </w:t>
      </w:r>
      <w:r>
        <w:rPr>
          <w:rFonts w:ascii="Times New Roman" w:hAnsi="Times New Roman"/>
          <w:sz w:val="24"/>
        </w:rPr>
        <w:t xml:space="preserve">№ </w:t>
      </w:r>
      <w:r w:rsidRPr="00D8739A">
        <w:rPr>
          <w:rFonts w:ascii="Times New Roman" w:hAnsi="Times New Roman"/>
          <w:sz w:val="24"/>
        </w:rPr>
        <w:t xml:space="preserve">906 </w:t>
      </w:r>
      <w:r>
        <w:rPr>
          <w:rFonts w:ascii="Times New Roman" w:hAnsi="Times New Roman"/>
          <w:sz w:val="24"/>
        </w:rPr>
        <w:t>«</w:t>
      </w:r>
      <w:r w:rsidRPr="00D8739A">
        <w:rPr>
          <w:rFonts w:ascii="Times New Roman" w:hAnsi="Times New Roman"/>
          <w:sz w:val="24"/>
        </w:rPr>
        <w:t>О реестре социально ориентированных некоммерческих организаций</w:t>
      </w:r>
      <w:r>
        <w:rPr>
          <w:rFonts w:ascii="Times New Roman" w:hAnsi="Times New Roman"/>
          <w:sz w:val="24"/>
        </w:rPr>
        <w:t>»</w:t>
      </w:r>
      <w:r w:rsidRPr="00D8739A">
        <w:rPr>
          <w:rFonts w:ascii="Times New Roman" w:hAnsi="Times New Roman"/>
          <w:sz w:val="24"/>
        </w:rPr>
        <w:t xml:space="preserve"> 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D8739A">
        <w:rPr>
          <w:rFonts w:ascii="Times New Roman" w:hAnsi="Times New Roman"/>
          <w:sz w:val="24"/>
        </w:rPr>
        <w:t>коронавирусной</w:t>
      </w:r>
      <w:proofErr w:type="spellEnd"/>
      <w:r w:rsidRPr="00D8739A">
        <w:rPr>
          <w:rFonts w:ascii="Times New Roman" w:hAnsi="Times New Roman"/>
          <w:sz w:val="24"/>
        </w:rPr>
        <w:t xml:space="preserve"> инфекции, в соответствии с </w:t>
      </w:r>
      <w:r>
        <w:rPr>
          <w:rFonts w:ascii="Times New Roman" w:hAnsi="Times New Roman"/>
          <w:sz w:val="24"/>
        </w:rPr>
        <w:t xml:space="preserve">Постановлением </w:t>
      </w:r>
      <w:r w:rsidRPr="00D8739A">
        <w:rPr>
          <w:rFonts w:ascii="Times New Roman" w:hAnsi="Times New Roman"/>
          <w:sz w:val="24"/>
        </w:rPr>
        <w:t xml:space="preserve">Правительства Российской Федерации от 11 июня 2020 года </w:t>
      </w:r>
      <w:r>
        <w:rPr>
          <w:rFonts w:ascii="Times New Roman" w:hAnsi="Times New Roman"/>
          <w:sz w:val="24"/>
        </w:rPr>
        <w:t xml:space="preserve">№ </w:t>
      </w:r>
      <w:r w:rsidRPr="00D8739A">
        <w:rPr>
          <w:rFonts w:ascii="Times New Roman" w:hAnsi="Times New Roman"/>
          <w:sz w:val="24"/>
        </w:rPr>
        <w:t xml:space="preserve">847 </w:t>
      </w:r>
      <w:r>
        <w:rPr>
          <w:rFonts w:ascii="Times New Roman" w:hAnsi="Times New Roman"/>
          <w:sz w:val="24"/>
        </w:rPr>
        <w:t>«</w:t>
      </w:r>
      <w:r w:rsidRPr="00D8739A">
        <w:rPr>
          <w:rFonts w:ascii="Times New Roman" w:hAnsi="Times New Roman"/>
          <w:sz w:val="24"/>
        </w:rPr>
        <w:t xml:space="preserve">О реестре некоммерческих организаций, в наибольшей </w:t>
      </w:r>
      <w:r w:rsidRPr="00D8739A">
        <w:rPr>
          <w:rFonts w:ascii="Times New Roman" w:hAnsi="Times New Roman"/>
          <w:sz w:val="24"/>
        </w:rPr>
        <w:lastRenderedPageBreak/>
        <w:t xml:space="preserve">степени пострадавших в условиях ухудшения ситуации в результате распространения новой </w:t>
      </w:r>
      <w:proofErr w:type="spellStart"/>
      <w:r w:rsidRPr="00D8739A">
        <w:rPr>
          <w:rFonts w:ascii="Times New Roman" w:hAnsi="Times New Roman"/>
          <w:sz w:val="24"/>
        </w:rPr>
        <w:t>коронавирусной</w:t>
      </w:r>
      <w:proofErr w:type="spellEnd"/>
      <w:r w:rsidRPr="00D8739A">
        <w:rPr>
          <w:rFonts w:ascii="Times New Roman" w:hAnsi="Times New Roman"/>
          <w:sz w:val="24"/>
        </w:rPr>
        <w:t xml:space="preserve"> инфекции</w:t>
      </w:r>
      <w:proofErr w:type="gramEnd"/>
      <w:r>
        <w:rPr>
          <w:rFonts w:ascii="Times New Roman" w:hAnsi="Times New Roman"/>
          <w:sz w:val="24"/>
        </w:rPr>
        <w:t>», для которых предусмотрен перенос сроков уплаты авансовых платежей по налогам в соответствии с постановлением Правительства Российской Федерации от 2 апреля 2020 года № 409 «О мерах по обеспечению устойчивого развития экономики».</w:t>
      </w:r>
    </w:p>
    <w:p w14:paraId="11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12000000" w14:textId="77777777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Настоящее постановление подлежит официальному опубликованию в общественно-политической газете «</w:t>
      </w:r>
      <w:proofErr w:type="gramStart"/>
      <w:r>
        <w:rPr>
          <w:rFonts w:ascii="Times New Roman" w:hAnsi="Times New Roman"/>
          <w:sz w:val="24"/>
        </w:rPr>
        <w:t>Областная</w:t>
      </w:r>
      <w:proofErr w:type="gramEnd"/>
      <w:r>
        <w:rPr>
          <w:rFonts w:ascii="Times New Roman" w:hAnsi="Times New Roman"/>
          <w:sz w:val="24"/>
        </w:rPr>
        <w:t>», сетевом издании «Официальный интернет-портал правовой информации Иркутской области» (ogirk.ru), а также на «Официальном интернет-портале правовой информации» (www.pravo.gov.ru).</w:t>
      </w:r>
    </w:p>
    <w:p w14:paraId="13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14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5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6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Первый заместитель Губернатора</w:t>
      </w:r>
    </w:p>
    <w:p w14:paraId="17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Иркутской области - Председатель</w:t>
      </w:r>
    </w:p>
    <w:p w14:paraId="18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Правительства Иркутской области</w:t>
      </w:r>
    </w:p>
    <w:p w14:paraId="19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                    К.Б. Зайцев</w:t>
      </w:r>
    </w:p>
    <w:p w14:paraId="1A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1B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1C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sectPr w:rsidR="00464D5A">
      <w:pgSz w:w="11906" w:h="16838"/>
      <w:pgMar w:top="568" w:right="566" w:bottom="709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D5A"/>
    <w:rsid w:val="00464D5A"/>
    <w:rsid w:val="00A57677"/>
    <w:rsid w:val="00D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3</cp:revision>
  <dcterms:created xsi:type="dcterms:W3CDTF">2020-08-25T01:49:00Z</dcterms:created>
  <dcterms:modified xsi:type="dcterms:W3CDTF">2020-09-01T03:38:00Z</dcterms:modified>
</cp:coreProperties>
</file>